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5F7" w14:textId="10E8CF25" w:rsidR="00672975" w:rsidRPr="00A6798E" w:rsidRDefault="00672975" w:rsidP="006729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t xml:space="preserve">Для учета АКБ в </w:t>
      </w:r>
      <w:r w:rsidRPr="00A6798E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A67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1DB" w:rsidRPr="00A6798E">
        <w:rPr>
          <w:rFonts w:ascii="Times New Roman" w:hAnsi="Times New Roman" w:cs="Times New Roman"/>
          <w:bCs/>
          <w:sz w:val="24"/>
          <w:szCs w:val="24"/>
        </w:rPr>
        <w:t>техники (ИБП, БИРП)</w:t>
      </w:r>
      <w:r w:rsidRPr="00A6798E">
        <w:rPr>
          <w:rFonts w:ascii="Times New Roman" w:hAnsi="Times New Roman" w:cs="Times New Roman"/>
          <w:bCs/>
          <w:sz w:val="24"/>
          <w:szCs w:val="24"/>
        </w:rPr>
        <w:t xml:space="preserve"> создан электронный журнал</w:t>
      </w:r>
      <w:r w:rsidR="00A251DB" w:rsidRPr="00A6798E">
        <w:rPr>
          <w:rFonts w:ascii="Times New Roman" w:hAnsi="Times New Roman" w:cs="Times New Roman"/>
          <w:bCs/>
          <w:sz w:val="24"/>
          <w:szCs w:val="24"/>
        </w:rPr>
        <w:t>.</w:t>
      </w:r>
      <w:r w:rsidR="00F776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98E">
        <w:rPr>
          <w:rFonts w:ascii="Times New Roman" w:hAnsi="Times New Roman" w:cs="Times New Roman"/>
          <w:bCs/>
          <w:sz w:val="24"/>
          <w:szCs w:val="24"/>
        </w:rPr>
        <w:t>В данном журнале системотехники должны отмечать все действия, связанные с АКБ. А именно:</w:t>
      </w:r>
      <w:r w:rsidRPr="00A6798E">
        <w:rPr>
          <w:rFonts w:ascii="Times New Roman" w:hAnsi="Times New Roman" w:cs="Times New Roman"/>
          <w:bCs/>
          <w:sz w:val="24"/>
          <w:szCs w:val="24"/>
        </w:rPr>
        <w:br/>
        <w:t>- поступление ново</w:t>
      </w:r>
      <w:r w:rsidR="00A251DB" w:rsidRPr="00A6798E">
        <w:rPr>
          <w:rFonts w:ascii="Times New Roman" w:hAnsi="Times New Roman" w:cs="Times New Roman"/>
          <w:bCs/>
          <w:sz w:val="24"/>
          <w:szCs w:val="24"/>
        </w:rPr>
        <w:t>й</w:t>
      </w:r>
      <w:r w:rsidRPr="00A67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1DB" w:rsidRPr="00A6798E">
        <w:rPr>
          <w:rFonts w:ascii="Times New Roman" w:hAnsi="Times New Roman" w:cs="Times New Roman"/>
          <w:bCs/>
          <w:sz w:val="24"/>
          <w:szCs w:val="24"/>
        </w:rPr>
        <w:t>техники</w:t>
      </w:r>
      <w:r w:rsidRPr="00A6798E">
        <w:rPr>
          <w:rFonts w:ascii="Times New Roman" w:hAnsi="Times New Roman" w:cs="Times New Roman"/>
          <w:bCs/>
          <w:sz w:val="24"/>
          <w:szCs w:val="24"/>
        </w:rPr>
        <w:br/>
        <w:t>- замена АКБ</w:t>
      </w:r>
    </w:p>
    <w:p w14:paraId="2FEBA815" w14:textId="16574674" w:rsidR="00672975" w:rsidRPr="00A6798E" w:rsidRDefault="00672975" w:rsidP="006729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t xml:space="preserve">- отправка </w:t>
      </w:r>
      <w:r w:rsidR="00A251DB" w:rsidRPr="00A6798E">
        <w:rPr>
          <w:rFonts w:ascii="Times New Roman" w:hAnsi="Times New Roman" w:cs="Times New Roman"/>
          <w:bCs/>
          <w:sz w:val="24"/>
          <w:szCs w:val="24"/>
        </w:rPr>
        <w:t>техники</w:t>
      </w:r>
      <w:r w:rsidRPr="00A6798E">
        <w:rPr>
          <w:rFonts w:ascii="Times New Roman" w:hAnsi="Times New Roman" w:cs="Times New Roman"/>
          <w:bCs/>
          <w:sz w:val="24"/>
          <w:szCs w:val="24"/>
        </w:rPr>
        <w:t xml:space="preserve"> АКБ на РЦ</w:t>
      </w:r>
    </w:p>
    <w:p w14:paraId="4D512F1B" w14:textId="77777777" w:rsidR="00672975" w:rsidRPr="00A6798E" w:rsidRDefault="00672975" w:rsidP="006729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BA2FDA" w14:textId="77777777" w:rsidR="00B03B81" w:rsidRPr="00A6798E" w:rsidRDefault="00672975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t>В</w:t>
      </w:r>
      <w:r w:rsidRPr="00A67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98E">
        <w:rPr>
          <w:rFonts w:ascii="Times New Roman" w:hAnsi="Times New Roman" w:cs="Times New Roman"/>
          <w:bCs/>
          <w:sz w:val="24"/>
          <w:szCs w:val="24"/>
        </w:rPr>
        <w:t xml:space="preserve">браузере заходим на </w:t>
      </w:r>
      <w:proofErr w:type="spellStart"/>
      <w:r w:rsidRPr="00A6798E">
        <w:rPr>
          <w:rFonts w:ascii="Times New Roman" w:hAnsi="Times New Roman" w:cs="Times New Roman"/>
          <w:bCs/>
          <w:sz w:val="24"/>
          <w:szCs w:val="24"/>
        </w:rPr>
        <w:t>ДокВеб</w:t>
      </w:r>
      <w:proofErr w:type="spellEnd"/>
      <w:r w:rsidRPr="00A67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80B" w:rsidRPr="00A6798E">
        <w:rPr>
          <w:rFonts w:ascii="Times New Roman" w:hAnsi="Times New Roman" w:cs="Times New Roman"/>
          <w:bCs/>
          <w:sz w:val="24"/>
          <w:szCs w:val="24"/>
        </w:rPr>
        <w:t>http://edc.rw.org/doc_new/ru_RU/</w:t>
      </w:r>
      <w:r w:rsidR="00B03B81" w:rsidRPr="00A6798E">
        <w:rPr>
          <w:rFonts w:ascii="Times New Roman" w:hAnsi="Times New Roman" w:cs="Times New Roman"/>
          <w:bCs/>
          <w:sz w:val="24"/>
          <w:szCs w:val="24"/>
        </w:rPr>
        <w:br/>
        <w:t>«</w:t>
      </w:r>
      <w:r w:rsidR="00B03B81" w:rsidRPr="00A6798E">
        <w:rPr>
          <w:rFonts w:ascii="Times New Roman" w:hAnsi="Times New Roman" w:cs="Times New Roman"/>
          <w:bCs/>
          <w:sz w:val="24"/>
          <w:szCs w:val="24"/>
          <w:u w:val="single"/>
        </w:rPr>
        <w:t>Пользователь:</w:t>
      </w:r>
      <w:r w:rsidR="00B03B81" w:rsidRPr="00A6798E">
        <w:rPr>
          <w:rFonts w:ascii="Times New Roman" w:hAnsi="Times New Roman" w:cs="Times New Roman"/>
          <w:bCs/>
          <w:sz w:val="24"/>
          <w:szCs w:val="24"/>
        </w:rPr>
        <w:t>» номер магазина</w:t>
      </w:r>
      <w:r w:rsidR="00B03B81" w:rsidRPr="00A6798E">
        <w:rPr>
          <w:rFonts w:ascii="Times New Roman" w:hAnsi="Times New Roman" w:cs="Times New Roman"/>
          <w:bCs/>
          <w:sz w:val="24"/>
          <w:szCs w:val="24"/>
        </w:rPr>
        <w:br/>
        <w:t>«</w:t>
      </w:r>
      <w:r w:rsidR="00B03B81" w:rsidRPr="00A6798E">
        <w:rPr>
          <w:rFonts w:ascii="Times New Roman" w:hAnsi="Times New Roman" w:cs="Times New Roman"/>
          <w:bCs/>
          <w:sz w:val="24"/>
          <w:szCs w:val="24"/>
          <w:u w:val="single"/>
        </w:rPr>
        <w:t>Пароль:</w:t>
      </w:r>
      <w:r w:rsidR="00B03B81" w:rsidRPr="00A6798E">
        <w:rPr>
          <w:rFonts w:ascii="Times New Roman" w:hAnsi="Times New Roman" w:cs="Times New Roman"/>
          <w:bCs/>
          <w:sz w:val="24"/>
          <w:szCs w:val="24"/>
        </w:rPr>
        <w:t>» номер магазина</w:t>
      </w:r>
    </w:p>
    <w:p w14:paraId="14CFBB61" w14:textId="58B3FB3D" w:rsidR="000578F6" w:rsidRPr="00A6798E" w:rsidRDefault="00D6080B" w:rsidP="00B03B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br/>
      </w:r>
      <w:r w:rsidRPr="00A679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19B100" wp14:editId="5894DC21">
            <wp:extent cx="3855534" cy="26875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4976" cy="270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0DF6" w14:textId="6140BE96" w:rsidR="00D6080B" w:rsidRPr="00A6798E" w:rsidRDefault="00B03B81" w:rsidP="006729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t>Выбираем в панели навигации «Обслуживание оборудования», раздел «Обслуживание оборудования»</w:t>
      </w:r>
    </w:p>
    <w:p w14:paraId="7B5C33D8" w14:textId="1B3DD09E" w:rsidR="00B03B81" w:rsidRPr="00A6798E" w:rsidRDefault="00B03B81" w:rsidP="006729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7A7455" w14:textId="77777777" w:rsidR="00A6798E" w:rsidRPr="00A6798E" w:rsidRDefault="00B03B81" w:rsidP="00A679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92D388" wp14:editId="348EA085">
            <wp:extent cx="3896139" cy="150248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075" cy="151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2095" w14:textId="77777777" w:rsidR="00A6798E" w:rsidRDefault="00A6798E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68B55" w14:textId="12F1DAED" w:rsidR="00A6798E" w:rsidRDefault="00B03B81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bCs/>
          <w:sz w:val="24"/>
          <w:szCs w:val="24"/>
        </w:rPr>
        <w:t>Попадаем в журнал</w:t>
      </w:r>
    </w:p>
    <w:p w14:paraId="63686E5E" w14:textId="77777777" w:rsidR="00A6798E" w:rsidRPr="00A6798E" w:rsidRDefault="00A6798E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4A7423" w14:textId="16E4AE7C" w:rsidR="00A6798E" w:rsidRPr="00A6798E" w:rsidRDefault="00A6798E" w:rsidP="00A679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79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F1306C" wp14:editId="75E5FB98">
            <wp:extent cx="3918923" cy="1661823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944" cy="16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8902" w14:textId="581D9835" w:rsidR="00A6798E" w:rsidRDefault="00A6798E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6506D8" w14:textId="07B73BD7" w:rsidR="003A7F47" w:rsidRDefault="00F77665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начала учета АКБ и дальнейших работ нужно ввести в эксплуатацию оборудование</w:t>
      </w:r>
    </w:p>
    <w:p w14:paraId="1A7932D5" w14:textId="369FCAE1" w:rsidR="003A7F47" w:rsidRDefault="003A7F47" w:rsidP="003A7F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36E7BD" w14:textId="74AF1928" w:rsidR="003A7F47" w:rsidRPr="00F77665" w:rsidRDefault="00F77665" w:rsidP="003A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65">
        <w:rPr>
          <w:rFonts w:ascii="Times New Roman" w:hAnsi="Times New Roman" w:cs="Times New Roman"/>
          <w:b/>
          <w:sz w:val="24"/>
          <w:szCs w:val="24"/>
        </w:rPr>
        <w:lastRenderedPageBreak/>
        <w:t>Ввод в эксплуатацию</w:t>
      </w:r>
    </w:p>
    <w:p w14:paraId="2E08714C" w14:textId="14EF3074" w:rsidR="00A6798E" w:rsidRDefault="00A6798E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227C53" w14:textId="5E01A99F" w:rsidR="00A6798E" w:rsidRDefault="00316AB5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7968" wp14:editId="59CF879A">
                <wp:simplePos x="0" y="0"/>
                <wp:positionH relativeFrom="column">
                  <wp:posOffset>2680832</wp:posOffset>
                </wp:positionH>
                <wp:positionV relativeFrom="paragraph">
                  <wp:posOffset>1649399</wp:posOffset>
                </wp:positionV>
                <wp:extent cx="1828800" cy="151074"/>
                <wp:effectExtent l="0" t="0" r="19050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1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9A4C" id="Прямоугольник 7" o:spid="_x0000_s1026" style="position:absolute;margin-left:211.1pt;margin-top:129.85pt;width:2in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TWqQIAAG8FAAAOAAAAZHJzL2Uyb0RvYy54bWysVM1u2zAMvg/YOwi6r7aDtMmMOkXQIsOA&#10;oivWDj0rspwYk0VNUv52GrDrgD3CHmKXYT99BueNRsmOm3U5DfNBJkV+/BPJ07N1JclSGFuCymhy&#10;FFMiFIe8VLOMvrmdPBtSYh1TOZOgREY3wtKz0dMnpyudih7MQebCEDSibLrSGZ07p9MosnwuKmaP&#10;QAuFwgJMxRyyZhblhq3QeiWjXhyfRCswuTbAhbV4e9EI6SjYLwrB3auisMIRmVGMzYXThHPqz2h0&#10;ytKZYXpe8jYM9g9RVKxU6LQzdcEcIwtT/mWqKrkBC4U74lBFUBQlFyEHzCaJH2VzM2dahFywOFZ3&#10;ZbL/zyy/Wl4bUuYZHVCiWIVPVH/Zfth+rn/W99uP9df6vv6x/VT/qr/V38nA12ulbYqwG31tWs4i&#10;6ZNfF6byf0yLrEONN12NxdoRjpfJsDccxvgUHGXJcRIP+t5o9IDWxroXAiriiYwafMNQWra8tK5R&#10;3al4ZwompZR4z1Kp/GlBlrm/C4yZTc+lIUuGDTCZxPi17vbU0LmHRj6zJpdAuY0UjdnXosAaYfS9&#10;EEnoTtGZZZwL5U5au1KhtocVGEIHTA4BpUtaUKvrYSJ0bQeMDwH/9NghgldQrgNXpQJzyED+tvPc&#10;6O+yb3L26U8h32BrGGhmxmo+KfFBLpl118zgkOAb4uC7V3gUElYZhZaiZA7m/aF7r4+9i1JKVjh0&#10;GbXvFswISuRLhV39POn3/ZQGpn886CFj9iXTfYlaVOeAz5rgitE8kF7fyR1ZGKjucD+MvVcUMcXR&#10;d0a5Mzvm3DXLADcMF+NxUMPJ1MxdqhvNvXFfVd9wt+s7ZnTblQ77+Qp2A8rSR83Z6HqkgvHCQVGG&#10;zn2oa1tvnOrQ++0G8mtjnw9aD3ty9BsAAP//AwBQSwMEFAAGAAgAAAAhAOQrcl3eAAAACwEAAA8A&#10;AABkcnMvZG93bnJldi54bWxMj81OwzAQhO9IvIO1SNyoE0NJCXEqhOiJA6VU4urGSxLVf7KdNrw9&#10;ywmOOzs7+02znq1hJ4xp9E5CuSiAoeu8Hl0vYf+xuVkBS1k5rYx3KOEbE6zby4tG1dqf3Tuedrln&#10;FOJSrSQMOYea89QNaFVa+ICOdl8+WpVpjD3XUZ0p3BouiuKeWzU6+jCogM8DdsfdZAkjmG3Q09tx&#10;/1nOm/iiX5PqKymvr+anR2AZ5/xnhl98uoGWmA5+cjoxI+FOCEFWCWL5UAEjR1UWpBxIWd0ugbcN&#10;/9+h/QEAAP//AwBQSwECLQAUAAYACAAAACEAtoM4kv4AAADhAQAAEwAAAAAAAAAAAAAAAAAAAAAA&#10;W0NvbnRlbnRfVHlwZXNdLnhtbFBLAQItABQABgAIAAAAIQA4/SH/1gAAAJQBAAALAAAAAAAAAAAA&#10;AAAAAC8BAABfcmVscy8ucmVsc1BLAQItABQABgAIAAAAIQD6twTWqQIAAG8FAAAOAAAAAAAAAAAA&#10;AAAAAC4CAABkcnMvZTJvRG9jLnhtbFBLAQItABQABgAIAAAAIQDkK3Jd3gAAAAsBAAAPAAAAAAAA&#10;AAAAAAAAAAMFAABkcnMvZG93bnJldi54bWxQSwUGAAAAAAQABADzAAAADgYAAAAA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C8713D" wp14:editId="5066EB68">
            <wp:simplePos x="0" y="0"/>
            <wp:positionH relativeFrom="column">
              <wp:posOffset>2568437</wp:posOffset>
            </wp:positionH>
            <wp:positionV relativeFrom="paragraph">
              <wp:posOffset>973869</wp:posOffset>
            </wp:positionV>
            <wp:extent cx="2449002" cy="1200491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002" cy="1200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98E">
        <w:rPr>
          <w:rFonts w:ascii="Times New Roman" w:hAnsi="Times New Roman" w:cs="Times New Roman"/>
          <w:bCs/>
          <w:sz w:val="24"/>
          <w:szCs w:val="24"/>
        </w:rPr>
        <w:t xml:space="preserve">Для начала учета АКБ в магазине необходимо </w:t>
      </w:r>
      <w:r w:rsidR="0053009A">
        <w:rPr>
          <w:rFonts w:ascii="Times New Roman" w:hAnsi="Times New Roman" w:cs="Times New Roman"/>
          <w:bCs/>
          <w:sz w:val="24"/>
          <w:szCs w:val="24"/>
        </w:rPr>
        <w:br/>
        <w:t xml:space="preserve">1) </w:t>
      </w:r>
      <w:r w:rsidR="00A6798E">
        <w:rPr>
          <w:rFonts w:ascii="Times New Roman" w:hAnsi="Times New Roman" w:cs="Times New Roman"/>
          <w:bCs/>
          <w:sz w:val="24"/>
          <w:szCs w:val="24"/>
        </w:rPr>
        <w:t>в журнале нажать «Создать»</w:t>
      </w:r>
      <w:r w:rsidR="0053009A">
        <w:rPr>
          <w:rFonts w:ascii="Times New Roman" w:hAnsi="Times New Roman" w:cs="Times New Roman"/>
          <w:bCs/>
          <w:sz w:val="24"/>
          <w:szCs w:val="24"/>
        </w:rPr>
        <w:br/>
        <w:t xml:space="preserve">2) «Выполненная работа» </w:t>
      </w:r>
      <w:r w:rsidR="0053009A" w:rsidRPr="0053009A">
        <w:rPr>
          <w:rFonts w:ascii="Times New Roman" w:hAnsi="Times New Roman" w:cs="Times New Roman"/>
          <w:bCs/>
          <w:sz w:val="24"/>
          <w:szCs w:val="24"/>
        </w:rPr>
        <w:t>выбрать</w:t>
      </w:r>
      <w:r w:rsidR="0053009A" w:rsidRPr="005300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«</w:t>
      </w:r>
      <w:r w:rsidR="0053009A" w:rsidRPr="0053009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ЗАМЕНА»</w:t>
      </w:r>
      <w:r w:rsidR="0053009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="00054B4E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Указать оборудование</w:t>
      </w:r>
      <w:r>
        <w:rPr>
          <w:rFonts w:ascii="Times New Roman" w:hAnsi="Times New Roman" w:cs="Times New Roman"/>
          <w:bCs/>
          <w:sz w:val="24"/>
          <w:szCs w:val="24"/>
        </w:rPr>
        <w:br/>
        <w:t>4) Указать расходник («показать все», в номенклатуре выбираем «расходники», выбираем не</w:t>
      </w:r>
      <w:r w:rsidR="007551F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бходимую АКБ)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noProof/>
        </w:rPr>
        <w:drawing>
          <wp:inline distT="0" distB="0" distL="0" distR="0" wp14:anchorId="5864D0B1" wp14:editId="7245751A">
            <wp:extent cx="2409246" cy="12972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397" cy="13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12868" w14:textId="77777777" w:rsidR="007551FA" w:rsidRDefault="007551FA" w:rsidP="00B0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AE9BC" w14:textId="4F22B1B9" w:rsidR="00F12E50" w:rsidRDefault="00054B4E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При необходимости добавить комментарий. К примеру «</w:t>
      </w:r>
      <w:r w:rsidRPr="00EF306D">
        <w:rPr>
          <w:rFonts w:ascii="Times New Roman" w:hAnsi="Times New Roman" w:cs="Times New Roman"/>
          <w:bCs/>
          <w:i/>
          <w:iCs/>
          <w:sz w:val="24"/>
          <w:szCs w:val="24"/>
        </w:rPr>
        <w:t>ввод в эксплуатацию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3A7F47">
        <w:rPr>
          <w:rFonts w:ascii="Times New Roman" w:hAnsi="Times New Roman" w:cs="Times New Roman"/>
          <w:bCs/>
          <w:sz w:val="24"/>
          <w:szCs w:val="24"/>
        </w:rPr>
        <w:t xml:space="preserve">Заполнив </w:t>
      </w:r>
      <w:r>
        <w:rPr>
          <w:rFonts w:ascii="Times New Roman" w:hAnsi="Times New Roman" w:cs="Times New Roman"/>
          <w:bCs/>
          <w:sz w:val="24"/>
          <w:szCs w:val="24"/>
        </w:rPr>
        <w:t>журнал, обязательно нажимаем «Записать», «Провести»</w:t>
      </w:r>
    </w:p>
    <w:p w14:paraId="2A37B40F" w14:textId="2E058AB2" w:rsidR="00316AB5" w:rsidRDefault="00054B4E" w:rsidP="00F12E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F12E50">
        <w:rPr>
          <w:noProof/>
        </w:rPr>
        <w:drawing>
          <wp:inline distT="0" distB="0" distL="0" distR="0" wp14:anchorId="351D41F0" wp14:editId="714533B7">
            <wp:extent cx="3641698" cy="148944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629" cy="14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8763" w14:textId="00A4A7B4" w:rsidR="00F12E50" w:rsidRDefault="00F12E50" w:rsidP="00F12E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C2437C" w14:textId="072169AE" w:rsidR="00F12E50" w:rsidRDefault="003A7F47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этого в магазине будут числиться АКБ. Все последующие виды работ станут доступны на следующий день.</w:t>
      </w:r>
    </w:p>
    <w:p w14:paraId="27DFE7A4" w14:textId="53C65798" w:rsidR="00F77665" w:rsidRDefault="00F77665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1B33F6" w14:textId="5DA56B16" w:rsidR="00F77665" w:rsidRDefault="00F77665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D209BC" w14:textId="4B74A016" w:rsidR="00F77665" w:rsidRDefault="00F77665" w:rsidP="00F776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665">
        <w:rPr>
          <w:rFonts w:ascii="Times New Roman" w:hAnsi="Times New Roman" w:cs="Times New Roman"/>
          <w:b/>
          <w:sz w:val="24"/>
          <w:szCs w:val="24"/>
        </w:rPr>
        <w:t>Виды работ</w:t>
      </w:r>
    </w:p>
    <w:p w14:paraId="18CC57E0" w14:textId="77777777" w:rsidR="00F77665" w:rsidRDefault="00F77665" w:rsidP="00E80F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3F966" w14:textId="14BB2DFB" w:rsidR="00F77665" w:rsidRPr="003A7F47" w:rsidRDefault="00F77665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3A7F47">
        <w:rPr>
          <w:rFonts w:ascii="Times New Roman" w:hAnsi="Times New Roman" w:cs="Times New Roman"/>
          <w:b/>
          <w:sz w:val="24"/>
          <w:szCs w:val="24"/>
        </w:rPr>
        <w:t>Замена</w:t>
      </w:r>
      <w:r w:rsidRPr="003A7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F47">
        <w:rPr>
          <w:rFonts w:ascii="Times New Roman" w:hAnsi="Times New Roman" w:cs="Times New Roman"/>
          <w:sz w:val="24"/>
          <w:szCs w:val="24"/>
        </w:rPr>
        <w:t xml:space="preserve">указывается в случае </w:t>
      </w:r>
      <w:r>
        <w:rPr>
          <w:rFonts w:ascii="Times New Roman" w:hAnsi="Times New Roman" w:cs="Times New Roman"/>
          <w:sz w:val="24"/>
          <w:szCs w:val="24"/>
        </w:rPr>
        <w:t>замены</w:t>
      </w:r>
      <w:r w:rsidRPr="003A7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АКБ установленной в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A7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технике</w:t>
      </w:r>
      <w:r w:rsidRPr="003A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3B3C5" w14:textId="77777777" w:rsidR="00F77665" w:rsidRPr="003A7F47" w:rsidRDefault="00F77665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 w:rsidRPr="003A7F47">
        <w:rPr>
          <w:rFonts w:ascii="Times New Roman" w:hAnsi="Times New Roman" w:cs="Times New Roman"/>
          <w:b/>
          <w:sz w:val="24"/>
          <w:szCs w:val="24"/>
        </w:rPr>
        <w:t>Перемещение на РЦ</w:t>
      </w:r>
      <w:r w:rsidRPr="003A7F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F47">
        <w:rPr>
          <w:rFonts w:ascii="Times New Roman" w:hAnsi="Times New Roman" w:cs="Times New Roman"/>
          <w:sz w:val="24"/>
          <w:szCs w:val="24"/>
        </w:rPr>
        <w:t xml:space="preserve">указывается в случае </w:t>
      </w:r>
      <w:r>
        <w:rPr>
          <w:rFonts w:ascii="Times New Roman" w:hAnsi="Times New Roman" w:cs="Times New Roman"/>
          <w:sz w:val="24"/>
          <w:szCs w:val="24"/>
        </w:rPr>
        <w:t xml:space="preserve">отправки оборудования на РЦ (к примеру демонтаж кассы) </w:t>
      </w:r>
    </w:p>
    <w:p w14:paraId="4326B526" w14:textId="77777777" w:rsidR="00E80FB6" w:rsidRPr="00E80FB6" w:rsidRDefault="00F77665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3A7F4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3A7F4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</w:p>
    <w:p w14:paraId="0C074AE8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5D078D8B" w14:textId="3F005D47" w:rsidR="00E80FB6" w:rsidRPr="00E80FB6" w:rsidRDefault="00F77665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проверке </w:t>
      </w:r>
    </w:p>
    <w:p w14:paraId="4AF39497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537B6BB3" w14:textId="05CE0071" w:rsidR="00E80FB6" w:rsidRPr="00E80FB6" w:rsidRDefault="00F77665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АКБ</w:t>
      </w:r>
    </w:p>
    <w:p w14:paraId="5AAF5933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0CD900DB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09EFA257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5999E4EC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399979D0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50D29CEB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7579C833" w14:textId="77777777" w:rsidR="00E80FB6" w:rsidRPr="00E80FB6" w:rsidRDefault="00E80FB6" w:rsidP="00E80FB6">
      <w:pPr>
        <w:pStyle w:val="a3"/>
        <w:numPr>
          <w:ilvl w:val="0"/>
          <w:numId w:val="1"/>
        </w:numPr>
        <w:ind w:left="-1134" w:firstLine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2F644DD5" w14:textId="7C363ED5" w:rsidR="00F77665" w:rsidRPr="00E80FB6" w:rsidRDefault="00E80FB6" w:rsidP="00E80FB6">
      <w:pPr>
        <w:rPr>
          <w:rFonts w:ascii="Times New Roman" w:hAnsi="Times New Roman" w:cs="Times New Roman"/>
          <w:sz w:val="24"/>
          <w:szCs w:val="24"/>
        </w:rPr>
      </w:pPr>
      <w:r w:rsidRPr="00E80FB6">
        <w:rPr>
          <w:rFonts w:ascii="Times New Roman" w:hAnsi="Times New Roman" w:cs="Times New Roman"/>
          <w:sz w:val="24"/>
          <w:szCs w:val="24"/>
        </w:rPr>
        <w:br/>
        <w:t>Если при проверке АКБ выявилась неисправность, то обязательно нужно это отметить в поле «комментарий». К примеру «</w:t>
      </w:r>
      <w:r w:rsidRPr="00EF306D">
        <w:rPr>
          <w:rFonts w:ascii="Times New Roman" w:hAnsi="Times New Roman" w:cs="Times New Roman"/>
          <w:i/>
          <w:iCs/>
          <w:sz w:val="24"/>
          <w:szCs w:val="24"/>
        </w:rPr>
        <w:t>АКБ неисправна. заказал новую</w:t>
      </w:r>
      <w:r w:rsidRPr="00E80FB6">
        <w:rPr>
          <w:rFonts w:ascii="Times New Roman" w:hAnsi="Times New Roman" w:cs="Times New Roman"/>
          <w:sz w:val="24"/>
          <w:szCs w:val="24"/>
        </w:rPr>
        <w:t>»</w:t>
      </w:r>
    </w:p>
    <w:p w14:paraId="2E0A1B9C" w14:textId="33780E14" w:rsidR="00F77665" w:rsidRP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C0DD3A" w14:textId="1FC0F3C1" w:rsidR="00CD0FCC" w:rsidRP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0D1AB9" w14:textId="4853E876" w:rsidR="00CD0FCC" w:rsidRP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94B274" w14:textId="7D983EC4" w:rsidR="00CD0FCC" w:rsidRP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C6F1A5" w14:textId="54ACE435" w:rsidR="00CD0FCC" w:rsidRP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C03371" w14:textId="52A808E9" w:rsidR="00CD0FCC" w:rsidRDefault="00E80FB6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5A9365" w14:textId="60D5724A" w:rsidR="00CD0FCC" w:rsidRDefault="00CD0FCC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8E7099" w14:textId="0ED15F28" w:rsidR="00CD0FCC" w:rsidRDefault="00CD0FCC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80ADC" w14:textId="77777777" w:rsidR="00E80FB6" w:rsidRDefault="00E80FB6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C2559" w14:textId="1861C42A" w:rsidR="00CD0FCC" w:rsidRDefault="00CD0FCC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F3965" w14:textId="77777777" w:rsidR="00CD0FCC" w:rsidRPr="00316AB5" w:rsidRDefault="00CD0FCC" w:rsidP="00F12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D0FCC" w:rsidRPr="0031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6D3"/>
    <w:multiLevelType w:val="hybridMultilevel"/>
    <w:tmpl w:val="1E16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F"/>
    <w:rsid w:val="00054B4E"/>
    <w:rsid w:val="00316AB5"/>
    <w:rsid w:val="003A7F47"/>
    <w:rsid w:val="004A7565"/>
    <w:rsid w:val="0053009A"/>
    <w:rsid w:val="00672975"/>
    <w:rsid w:val="007551FA"/>
    <w:rsid w:val="007970BF"/>
    <w:rsid w:val="00A251DB"/>
    <w:rsid w:val="00A6798E"/>
    <w:rsid w:val="00AB29A3"/>
    <w:rsid w:val="00B03B81"/>
    <w:rsid w:val="00B45539"/>
    <w:rsid w:val="00CD0FCC"/>
    <w:rsid w:val="00D6080B"/>
    <w:rsid w:val="00D648B7"/>
    <w:rsid w:val="00E37700"/>
    <w:rsid w:val="00E80FB6"/>
    <w:rsid w:val="00EF306D"/>
    <w:rsid w:val="00F12E50"/>
    <w:rsid w:val="00F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038C"/>
  <w15:chartTrackingRefBased/>
  <w15:docId w15:val="{488EF0F7-312F-448E-AA63-0014DBC1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Тимофеев</dc:creator>
  <cp:keywords/>
  <dc:description/>
  <cp:lastModifiedBy>Денис Тимофеев</cp:lastModifiedBy>
  <cp:revision>8</cp:revision>
  <dcterms:created xsi:type="dcterms:W3CDTF">2023-09-25T12:17:00Z</dcterms:created>
  <dcterms:modified xsi:type="dcterms:W3CDTF">2023-09-27T14:57:00Z</dcterms:modified>
</cp:coreProperties>
</file>